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7BF" w:rsidRDefault="00C640E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-489585</wp:posOffset>
            </wp:positionV>
            <wp:extent cx="528320" cy="689610"/>
            <wp:effectExtent l="0" t="0" r="5080" b="0"/>
            <wp:wrapNone/>
            <wp:docPr id="1" name="Рисунок 1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07BF" w:rsidRDefault="00C640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Российская Федерация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проект</w:t>
      </w:r>
    </w:p>
    <w:p w:rsidR="00B807BF" w:rsidRDefault="00C640EC">
      <w:pPr>
        <w:pStyle w:val="12"/>
        <w:spacing w:before="0" w:beforeAutospacing="0" w:after="0" w:afterAutospacing="0"/>
      </w:pPr>
      <w:r>
        <w:t>Кемеровская область - Кузбасс</w:t>
      </w:r>
    </w:p>
    <w:p w:rsidR="00B807BF" w:rsidRDefault="00C640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Мысковский городской округ</w:t>
      </w:r>
    </w:p>
    <w:p w:rsidR="00B807BF" w:rsidRDefault="00C640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Совет народных депутатов Мысковского городского округа</w:t>
      </w:r>
    </w:p>
    <w:p w:rsidR="00B807BF" w:rsidRDefault="00C640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(седьмой созыв)</w:t>
      </w:r>
    </w:p>
    <w:p w:rsidR="00B807BF" w:rsidRDefault="00C640EC">
      <w:pPr>
        <w:pStyle w:val="1"/>
        <w:spacing w:before="0" w:line="240" w:lineRule="auto"/>
        <w:jc w:val="center"/>
        <w:rPr>
          <w:rFonts w:ascii="Times New Roman" w:eastAsia="SimSun" w:hAnsi="Times New Roman" w:cs="Times New Roman"/>
          <w:color w:val="auto"/>
          <w:kern w:val="36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36"/>
          <w:sz w:val="24"/>
          <w:szCs w:val="24"/>
        </w:rPr>
        <w:t xml:space="preserve"> </w:t>
      </w:r>
    </w:p>
    <w:p w:rsidR="00B807BF" w:rsidRDefault="00C640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kern w:val="36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kern w:val="36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color w:val="auto"/>
          <w:kern w:val="36"/>
          <w:sz w:val="24"/>
          <w:szCs w:val="24"/>
        </w:rPr>
        <w:t xml:space="preserve"> Е Ш Е Н И Е</w:t>
      </w:r>
    </w:p>
    <w:p w:rsidR="00B807BF" w:rsidRDefault="00C640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07BF" w:rsidRDefault="00C640EC">
      <w:pPr>
        <w:pStyle w:val="4"/>
        <w:spacing w:before="0" w:line="240" w:lineRule="auto"/>
        <w:jc w:val="center"/>
        <w:rPr>
          <w:rFonts w:ascii="Times New Roman" w:eastAsia="SimSu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 xml:space="preserve">от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 xml:space="preserve"> 202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 xml:space="preserve">г. №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 xml:space="preserve">   </w:t>
      </w:r>
      <w:proofErr w:type="gramStart"/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>-н</w:t>
      </w:r>
      <w:proofErr w:type="gramEnd"/>
    </w:p>
    <w:p w:rsidR="00B807BF" w:rsidRDefault="00C640E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07BF" w:rsidRDefault="00C640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 внесении изменени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я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решение Мысковского городского Совета </w:t>
      </w:r>
    </w:p>
    <w:p w:rsidR="00B807BF" w:rsidRDefault="00C640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народных депутатов от 19.05.2011 № 22-н «Об утверждении Положения </w:t>
      </w:r>
    </w:p>
    <w:p w:rsidR="00B807BF" w:rsidRDefault="00C640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 управлении и распоряжении муниципальным имуществом </w:t>
      </w:r>
    </w:p>
    <w:p w:rsidR="00B807BF" w:rsidRDefault="00C640EC">
      <w:pPr>
        <w:pStyle w:val="11"/>
        <w:spacing w:after="0"/>
        <w:ind w:firstLine="0"/>
        <w:jc w:val="center"/>
        <w:rPr>
          <w:b/>
          <w:color w:val="1E1D1E"/>
        </w:rPr>
      </w:pPr>
      <w:r>
        <w:rPr>
          <w:rFonts w:eastAsia="Calibri"/>
          <w:b/>
          <w:bCs/>
        </w:rPr>
        <w:t>Мысковского городского округа»</w:t>
      </w:r>
    </w:p>
    <w:p w:rsidR="00B807BF" w:rsidRDefault="00B807BF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07BF" w:rsidRDefault="00C640E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07BF" w:rsidRDefault="00C640E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Принято </w:t>
      </w:r>
    </w:p>
    <w:p w:rsidR="00B807BF" w:rsidRDefault="00C640E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Советом народных депутатов </w:t>
      </w:r>
    </w:p>
    <w:p w:rsidR="00B807BF" w:rsidRDefault="00C640E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Мысковского городского округа </w:t>
      </w:r>
    </w:p>
    <w:p w:rsidR="00B807BF" w:rsidRDefault="00C64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E1D1E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B807BF" w:rsidRDefault="00C640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1E1D1E"/>
          <w:sz w:val="24"/>
          <w:szCs w:val="24"/>
        </w:rPr>
      </w:pPr>
      <w:r>
        <w:rPr>
          <w:rFonts w:ascii="Times New Roman" w:hAnsi="Times New Roman" w:cs="Times New Roman"/>
          <w:b/>
          <w:color w:val="1E1D1E"/>
          <w:sz w:val="24"/>
          <w:szCs w:val="24"/>
        </w:rPr>
        <w:t xml:space="preserve"> </w:t>
      </w:r>
    </w:p>
    <w:p w:rsidR="00B807BF" w:rsidRDefault="00C640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принципах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Федерации», руководствуясь </w:t>
      </w:r>
      <w:hyperlink r:id="rId10" w:history="1">
        <w:r>
          <w:rPr>
            <w:rFonts w:ascii="Times New Roman" w:eastAsia="Calibri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eastAsia="Calibri" w:hAnsi="Times New Roman" w:cs="Times New Roman"/>
            <w:sz w:val="24"/>
            <w:szCs w:val="24"/>
          </w:rPr>
          <w:t>5</w:t>
        </w:r>
        <w:r>
          <w:rPr>
            <w:rFonts w:ascii="Times New Roman" w:eastAsia="Calibri" w:hAnsi="Times New Roman" w:cs="Times New Roman"/>
            <w:sz w:val="24"/>
            <w:szCs w:val="24"/>
          </w:rPr>
          <w:t xml:space="preserve"> части </w:t>
        </w:r>
        <w:r>
          <w:rPr>
            <w:rFonts w:ascii="Times New Roman" w:eastAsia="Calibri" w:hAnsi="Times New Roman" w:cs="Times New Roman"/>
            <w:sz w:val="24"/>
            <w:szCs w:val="24"/>
          </w:rPr>
          <w:t>1</w:t>
        </w:r>
        <w:r>
          <w:rPr>
            <w:rFonts w:ascii="Times New Roman" w:eastAsia="Calibri" w:hAnsi="Times New Roman" w:cs="Times New Roman"/>
            <w:sz w:val="24"/>
            <w:szCs w:val="24"/>
          </w:rPr>
          <w:t xml:space="preserve"> статьи 32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Устава Мысковского городского округа, Совет народных депутатов Мысковского городского округа </w:t>
      </w:r>
    </w:p>
    <w:p w:rsidR="00B807BF" w:rsidRDefault="00C640EC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е ш и л:</w:t>
      </w:r>
    </w:p>
    <w:p w:rsidR="00B807BF" w:rsidRDefault="00B807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07BF" w:rsidRDefault="00C640EC">
      <w:pPr>
        <w:numPr>
          <w:ilvl w:val="0"/>
          <w:numId w:val="1"/>
        </w:numPr>
        <w:tabs>
          <w:tab w:val="left" w:pos="-426"/>
          <w:tab w:val="left" w:pos="-284"/>
          <w:tab w:val="left" w:pos="28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Внести в</w:t>
      </w:r>
      <w:r w:rsidRPr="001C3E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 5.12.1 пункта 5.12</w:t>
      </w:r>
      <w:r>
        <w:rPr>
          <w:rFonts w:ascii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об управлении и распоряжении муниципальным имуществом Мысковского городского округа, утвержденно</w:t>
      </w:r>
      <w:r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решением Мысковского городского Совета народных депутатов от 19.05.2011 № 22-н (в редакции решений от 29.12.2012 № 81-н, от 21.11.2013 № 29 -н, от 21.12.202</w:t>
      </w:r>
      <w:r>
        <w:rPr>
          <w:rFonts w:ascii="Times New Roman" w:hAnsi="Times New Roman" w:cs="Times New Roman"/>
          <w:sz w:val="24"/>
          <w:szCs w:val="24"/>
        </w:rPr>
        <w:t>2 № 103-н, 21.06.2023 № 51-н</w:t>
      </w:r>
      <w:r>
        <w:rPr>
          <w:rFonts w:ascii="Times New Roman" w:hAnsi="Times New Roman" w:cs="Times New Roman"/>
          <w:sz w:val="24"/>
          <w:szCs w:val="24"/>
        </w:rPr>
        <w:t>, от 19.06.2024 № 45-н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абзац второй изложить в следующей редакции: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B807BF" w:rsidRDefault="00C640EC">
      <w:pPr>
        <w:tabs>
          <w:tab w:val="left" w:pos="-426"/>
          <w:tab w:val="left" w:pos="-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>
        <w:rPr>
          <w:rFonts w:ascii="Times New Roman" w:eastAsia="Times New Roman" w:hAnsi="Times New Roman"/>
          <w:bCs/>
          <w:sz w:val="24"/>
          <w:szCs w:val="24"/>
        </w:rPr>
        <w:t>Передача муниципального имущества на хранение осуществляется по договору хранения, заключенному Комитетом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или муниципальным учреждением, в операти</w:t>
      </w:r>
      <w:r>
        <w:rPr>
          <w:rFonts w:ascii="Times New Roman" w:eastAsia="Times New Roman" w:hAnsi="Times New Roman"/>
          <w:bCs/>
          <w:sz w:val="24"/>
          <w:szCs w:val="24"/>
        </w:rPr>
        <w:t>вном ведении которого находится муниципальное имущество,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с хранителем, в соответствии с действующим законодательством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на основании правового акта Администрации.</w:t>
      </w:r>
    </w:p>
    <w:p w:rsidR="00B807BF" w:rsidRDefault="00C640E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 xml:space="preserve">2. Настоящее решение направить главе Мысковского городского округа для подписания и </w:t>
      </w:r>
      <w:r>
        <w:rPr>
          <w:rFonts w:ascii="Times New Roman" w:eastAsia="Calibri" w:hAnsi="Times New Roman"/>
          <w:sz w:val="24"/>
          <w:szCs w:val="24"/>
        </w:rPr>
        <w:t>обнародования.</w:t>
      </w:r>
    </w:p>
    <w:p w:rsidR="00B807BF" w:rsidRDefault="00C640E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3. Настоящее решение вступает в силу на следующий день после его официального обнародования.</w:t>
      </w:r>
    </w:p>
    <w:p w:rsidR="00B807BF" w:rsidRDefault="00C64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исполнением настоящего решения возложить на комитет Совета народных депутатов Мысковского городского округа по развитию местного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самоуправления и безопасности, администрацию Мысковского городского округа.</w:t>
      </w:r>
    </w:p>
    <w:p w:rsidR="00B807BF" w:rsidRDefault="00B80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07BF" w:rsidRDefault="00B80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7BF" w:rsidRDefault="00B80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7BF" w:rsidRDefault="00C640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Совета народных депутатов</w:t>
      </w:r>
    </w:p>
    <w:p w:rsidR="00B807BF" w:rsidRDefault="00C640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Мысковского городского округа                                                                        А.Б. Архипов</w:t>
      </w:r>
    </w:p>
    <w:p w:rsidR="00B807BF" w:rsidRDefault="00B807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7BF" w:rsidRDefault="00B807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7BF" w:rsidRDefault="00C640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Мысковского </w:t>
      </w:r>
      <w:r>
        <w:rPr>
          <w:rFonts w:ascii="Times New Roman" w:hAnsi="Times New Roman" w:cs="Times New Roman"/>
          <w:b/>
          <w:sz w:val="24"/>
          <w:szCs w:val="24"/>
        </w:rPr>
        <w:t>городского округа                                                          Е.В. Тимофеев</w:t>
      </w:r>
    </w:p>
    <w:p w:rsidR="001C3E62" w:rsidRPr="001C3E62" w:rsidRDefault="001C3E62" w:rsidP="001C3E62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E62">
        <w:rPr>
          <w:rFonts w:ascii="Times New Roman" w:eastAsia="Calibri" w:hAnsi="Times New Roman" w:cs="Times New Roman"/>
          <w:sz w:val="28"/>
          <w:szCs w:val="28"/>
        </w:rPr>
        <w:lastRenderedPageBreak/>
        <w:t>ПОЯСНИТЕЛЬНАЯ ЗАПИСКА</w:t>
      </w:r>
    </w:p>
    <w:p w:rsidR="001C3E62" w:rsidRPr="001C3E62" w:rsidRDefault="001C3E62" w:rsidP="001C3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E62">
        <w:rPr>
          <w:rFonts w:ascii="Times New Roman" w:eastAsia="Calibri" w:hAnsi="Times New Roman" w:cs="Times New Roman"/>
          <w:sz w:val="28"/>
          <w:szCs w:val="28"/>
        </w:rPr>
        <w:t>К проекту решения Совета народных депутатов Мысковского городского округа «О внесении изменения в решение Мысковского городского Совета народных депутатов от 19.05.2011 №22-н «Об утверждении Положения об управлении и распоряжении муниципальным имуществом Мысковского городского округа»</w:t>
      </w:r>
    </w:p>
    <w:p w:rsidR="001C3E62" w:rsidRPr="001C3E62" w:rsidRDefault="001C3E62" w:rsidP="001C3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3E62" w:rsidRPr="001C3E62" w:rsidRDefault="001C3E62" w:rsidP="001C3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E62">
        <w:rPr>
          <w:rFonts w:ascii="Times New Roman" w:eastAsia="Calibri" w:hAnsi="Times New Roman" w:cs="Times New Roman"/>
          <w:sz w:val="28"/>
          <w:szCs w:val="28"/>
        </w:rPr>
        <w:t>Муниципальному казенному учреждению «Управление жилищн</w:t>
      </w:r>
      <w:proofErr w:type="gramStart"/>
      <w:r w:rsidRPr="001C3E62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 коммунального хозяйства Мысковского городского округа» передано в оперативное управление муниципальное имущество на основании договора от 30.12.2014г. №88 «О передаче муниципального имущества на праве оперативного управления Муниципальному казенному учреждению «Управление жилищно-коммунального хозяйства Мысковского городского округа».</w:t>
      </w:r>
    </w:p>
    <w:p w:rsidR="001C3E62" w:rsidRPr="001C3E62" w:rsidRDefault="001C3E62" w:rsidP="001C3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В связи с необходимостью муниципальному казенному учреждению «Управление жилищно-коммунального хозяйства» заключить договор хранения на дизель-генераторную установку в контейнере «Север» мощностью 100 кВт </w:t>
      </w:r>
      <w:proofErr w:type="spellStart"/>
      <w:r w:rsidRPr="001C3E62">
        <w:rPr>
          <w:rFonts w:ascii="Times New Roman" w:eastAsia="Calibri" w:hAnsi="Times New Roman" w:cs="Times New Roman"/>
          <w:sz w:val="28"/>
          <w:szCs w:val="28"/>
          <w:lang w:val="en-US"/>
        </w:rPr>
        <w:t>Deutz</w:t>
      </w:r>
      <w:proofErr w:type="spellEnd"/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 226</w:t>
      </w:r>
      <w:proofErr w:type="gramStart"/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 модель 100 </w:t>
      </w:r>
      <w:r w:rsidRPr="001C3E62">
        <w:rPr>
          <w:rFonts w:ascii="Times New Roman" w:eastAsia="Calibri" w:hAnsi="Times New Roman" w:cs="Times New Roman"/>
          <w:sz w:val="28"/>
          <w:szCs w:val="28"/>
          <w:lang w:val="en-US"/>
        </w:rPr>
        <w:t>GF</w:t>
      </w:r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 3-991, номер изделия – 13029791 </w:t>
      </w:r>
      <w:r w:rsidRPr="001C3E62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 обществом ограниченной ответственностью  «Кузбасская </w:t>
      </w:r>
      <w:proofErr w:type="spellStart"/>
      <w:r w:rsidRPr="001C3E62">
        <w:rPr>
          <w:rFonts w:ascii="Times New Roman" w:eastAsia="Calibri" w:hAnsi="Times New Roman" w:cs="Times New Roman"/>
          <w:sz w:val="28"/>
          <w:szCs w:val="28"/>
        </w:rPr>
        <w:t>энергосетевая</w:t>
      </w:r>
      <w:proofErr w:type="spellEnd"/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 компания», необходимо внести изменения в подпункт 5.12.1 пункта 5.12 положения об управлении и распоряжении муниципальным имуществом Мысковского городского округа, утвержденного решением Мысковского городского Совета народных депутатов от 19.05.2011 №22-н.</w:t>
      </w:r>
    </w:p>
    <w:p w:rsidR="001C3E62" w:rsidRPr="001C3E62" w:rsidRDefault="001C3E62" w:rsidP="001C3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E62">
        <w:rPr>
          <w:rFonts w:ascii="Times New Roman" w:eastAsia="Calibri" w:hAnsi="Times New Roman" w:cs="Times New Roman"/>
          <w:sz w:val="28"/>
          <w:szCs w:val="28"/>
        </w:rPr>
        <w:t>В соответствии с пунктом 5 частью 1 статьи 32 Устава Мысковского городского округа в компетенцию Совета народных депутатов Мысковского городского округа входит определение порядка управления и распоряжения имуществом, находящимся в муниципальной собственности.</w:t>
      </w:r>
    </w:p>
    <w:p w:rsidR="001C3E62" w:rsidRPr="001C3E62" w:rsidRDefault="001C3E62" w:rsidP="001C3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3E62" w:rsidRPr="001C3E62" w:rsidRDefault="001C3E62" w:rsidP="001C3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3E62" w:rsidRPr="001C3E62" w:rsidRDefault="001C3E62" w:rsidP="001C3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3E62" w:rsidRPr="001C3E62" w:rsidRDefault="001C3E62" w:rsidP="001C3E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3E62" w:rsidRPr="001C3E62" w:rsidRDefault="001C3E62" w:rsidP="001C3E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Директор МКУ «УЖКХ»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Pr="001C3E62">
        <w:rPr>
          <w:rFonts w:ascii="Times New Roman" w:eastAsia="Calibri" w:hAnsi="Times New Roman" w:cs="Times New Roman"/>
          <w:sz w:val="28"/>
          <w:szCs w:val="28"/>
        </w:rPr>
        <w:t xml:space="preserve">  А.А. </w:t>
      </w:r>
      <w:proofErr w:type="spellStart"/>
      <w:r w:rsidRPr="001C3E62">
        <w:rPr>
          <w:rFonts w:ascii="Times New Roman" w:eastAsia="Calibri" w:hAnsi="Times New Roman" w:cs="Times New Roman"/>
          <w:sz w:val="28"/>
          <w:szCs w:val="28"/>
        </w:rPr>
        <w:t>Радиоловец</w:t>
      </w:r>
      <w:proofErr w:type="spellEnd"/>
    </w:p>
    <w:p w:rsidR="001C3E62" w:rsidRDefault="001C3E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C3E6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0EC" w:rsidRDefault="00C640EC">
      <w:pPr>
        <w:spacing w:line="240" w:lineRule="auto"/>
      </w:pPr>
      <w:r>
        <w:separator/>
      </w:r>
    </w:p>
  </w:endnote>
  <w:endnote w:type="continuationSeparator" w:id="0">
    <w:p w:rsidR="00C640EC" w:rsidRDefault="00C640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0EC" w:rsidRDefault="00C640EC">
      <w:pPr>
        <w:spacing w:after="0"/>
      </w:pPr>
      <w:r>
        <w:separator/>
      </w:r>
    </w:p>
  </w:footnote>
  <w:footnote w:type="continuationSeparator" w:id="0">
    <w:p w:rsidR="00C640EC" w:rsidRDefault="00C640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8448549"/>
    </w:sdtPr>
    <w:sdtEndPr/>
    <w:sdtContent>
      <w:p w:rsidR="00B807BF" w:rsidRDefault="00C640E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E62">
          <w:rPr>
            <w:noProof/>
          </w:rPr>
          <w:t>1</w:t>
        </w:r>
        <w:r>
          <w:fldChar w:fldCharType="end"/>
        </w:r>
      </w:p>
    </w:sdtContent>
  </w:sdt>
  <w:p w:rsidR="00B807BF" w:rsidRDefault="00B807B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A3EDBB"/>
    <w:multiLevelType w:val="singleLevel"/>
    <w:tmpl w:val="C5A3EDB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C8A"/>
    <w:rsid w:val="00007D4A"/>
    <w:rsid w:val="00042474"/>
    <w:rsid w:val="00042911"/>
    <w:rsid w:val="00091B47"/>
    <w:rsid w:val="000C2617"/>
    <w:rsid w:val="000C79F2"/>
    <w:rsid w:val="000D693F"/>
    <w:rsid w:val="0012402C"/>
    <w:rsid w:val="001455CC"/>
    <w:rsid w:val="00172A27"/>
    <w:rsid w:val="001741DD"/>
    <w:rsid w:val="001B5B03"/>
    <w:rsid w:val="001C3E62"/>
    <w:rsid w:val="001D7453"/>
    <w:rsid w:val="00200B5A"/>
    <w:rsid w:val="00200D53"/>
    <w:rsid w:val="002029C8"/>
    <w:rsid w:val="00277EDF"/>
    <w:rsid w:val="002C3494"/>
    <w:rsid w:val="002C4A1C"/>
    <w:rsid w:val="002E116C"/>
    <w:rsid w:val="00330B9A"/>
    <w:rsid w:val="00334704"/>
    <w:rsid w:val="00385DCB"/>
    <w:rsid w:val="003A4BDB"/>
    <w:rsid w:val="003D14F4"/>
    <w:rsid w:val="003D7708"/>
    <w:rsid w:val="003E48D4"/>
    <w:rsid w:val="004201D2"/>
    <w:rsid w:val="00434190"/>
    <w:rsid w:val="0044173D"/>
    <w:rsid w:val="0046231C"/>
    <w:rsid w:val="00472523"/>
    <w:rsid w:val="00475B83"/>
    <w:rsid w:val="00476C2D"/>
    <w:rsid w:val="004D330C"/>
    <w:rsid w:val="004E7228"/>
    <w:rsid w:val="004F4B68"/>
    <w:rsid w:val="00504806"/>
    <w:rsid w:val="00531267"/>
    <w:rsid w:val="005348A5"/>
    <w:rsid w:val="0055270E"/>
    <w:rsid w:val="005621E5"/>
    <w:rsid w:val="00563A34"/>
    <w:rsid w:val="005744D3"/>
    <w:rsid w:val="00580B2D"/>
    <w:rsid w:val="00595AF0"/>
    <w:rsid w:val="005B578A"/>
    <w:rsid w:val="005C018A"/>
    <w:rsid w:val="005D5774"/>
    <w:rsid w:val="005D6C42"/>
    <w:rsid w:val="005E0C61"/>
    <w:rsid w:val="00637CC3"/>
    <w:rsid w:val="006969CC"/>
    <w:rsid w:val="006A0EAB"/>
    <w:rsid w:val="006A2C8F"/>
    <w:rsid w:val="006C2CF8"/>
    <w:rsid w:val="00705E00"/>
    <w:rsid w:val="00723AD0"/>
    <w:rsid w:val="007245A7"/>
    <w:rsid w:val="00725514"/>
    <w:rsid w:val="00736A61"/>
    <w:rsid w:val="007B421A"/>
    <w:rsid w:val="007D2705"/>
    <w:rsid w:val="008623C1"/>
    <w:rsid w:val="00870948"/>
    <w:rsid w:val="008B44A9"/>
    <w:rsid w:val="008D6B1E"/>
    <w:rsid w:val="008E27BA"/>
    <w:rsid w:val="008E4826"/>
    <w:rsid w:val="008F56FF"/>
    <w:rsid w:val="00970C4C"/>
    <w:rsid w:val="00972542"/>
    <w:rsid w:val="0098059A"/>
    <w:rsid w:val="00995716"/>
    <w:rsid w:val="009B46E6"/>
    <w:rsid w:val="009D794B"/>
    <w:rsid w:val="009E4C69"/>
    <w:rsid w:val="00A716A6"/>
    <w:rsid w:val="00AD6FEC"/>
    <w:rsid w:val="00AF1BE4"/>
    <w:rsid w:val="00B34D13"/>
    <w:rsid w:val="00B430F6"/>
    <w:rsid w:val="00B73BC7"/>
    <w:rsid w:val="00B807BF"/>
    <w:rsid w:val="00B97DCF"/>
    <w:rsid w:val="00BF3E4F"/>
    <w:rsid w:val="00C25B4B"/>
    <w:rsid w:val="00C640EC"/>
    <w:rsid w:val="00CA06CA"/>
    <w:rsid w:val="00CA5E19"/>
    <w:rsid w:val="00CB41B8"/>
    <w:rsid w:val="00D17CE4"/>
    <w:rsid w:val="00D447A1"/>
    <w:rsid w:val="00D656E6"/>
    <w:rsid w:val="00D85BAD"/>
    <w:rsid w:val="00DB7593"/>
    <w:rsid w:val="00DD6AA1"/>
    <w:rsid w:val="00E10A12"/>
    <w:rsid w:val="00E51E90"/>
    <w:rsid w:val="00E87ECA"/>
    <w:rsid w:val="00EA0C51"/>
    <w:rsid w:val="00EC501D"/>
    <w:rsid w:val="00EE58E7"/>
    <w:rsid w:val="00F06313"/>
    <w:rsid w:val="00F103F6"/>
    <w:rsid w:val="00F34864"/>
    <w:rsid w:val="00F81D75"/>
    <w:rsid w:val="00FD58A0"/>
    <w:rsid w:val="0A6D0CB7"/>
    <w:rsid w:val="0F1F3AB0"/>
    <w:rsid w:val="185B3F10"/>
    <w:rsid w:val="39185A69"/>
    <w:rsid w:val="475C79A2"/>
    <w:rsid w:val="483373B9"/>
    <w:rsid w:val="4F7C35F0"/>
    <w:rsid w:val="503C492F"/>
    <w:rsid w:val="5AF041C1"/>
    <w:rsid w:val="659B50E9"/>
    <w:rsid w:val="6EAD5BDC"/>
    <w:rsid w:val="78596A29"/>
    <w:rsid w:val="7EB2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No Spacing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Title"/>
    <w:basedOn w:val="a"/>
    <w:link w:val="a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TitlePage">
    <w:name w:val="ConsPlusTitlePage"/>
    <w:qFormat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Название Знак"/>
    <w:basedOn w:val="a0"/>
    <w:link w:val="a8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link w:val="Normal"/>
    <w:pPr>
      <w:snapToGrid w:val="0"/>
      <w:spacing w:after="12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">
    <w:name w:val="Normal Знак"/>
    <w:link w:val="1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paragraph" w:styleId="ad">
    <w:name w:val="No Spacing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Название1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No Spacing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Title"/>
    <w:basedOn w:val="a"/>
    <w:link w:val="a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TitlePage">
    <w:name w:val="ConsPlusTitlePage"/>
    <w:qFormat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Название Знак"/>
    <w:basedOn w:val="a0"/>
    <w:link w:val="a8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link w:val="Normal"/>
    <w:pPr>
      <w:snapToGrid w:val="0"/>
      <w:spacing w:after="12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">
    <w:name w:val="Normal Знак"/>
    <w:link w:val="1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paragraph" w:styleId="ad">
    <w:name w:val="No Spacing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Название1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17&amp;n=61352&amp;dst=10307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FE493-B2C5-4F39-ABD2-479AD8D7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1</Pages>
  <Words>599</Words>
  <Characters>3417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Inna</cp:lastModifiedBy>
  <cp:revision>22</cp:revision>
  <cp:lastPrinted>2025-02-21T07:01:00Z</cp:lastPrinted>
  <dcterms:created xsi:type="dcterms:W3CDTF">2024-06-17T04:53:00Z</dcterms:created>
  <dcterms:modified xsi:type="dcterms:W3CDTF">2025-02-25T03:18:00Z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B785BE7194CA49EE810EB61546B84DEC_13</vt:lpwstr>
  </property>
</Properties>
</file>